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950E4" w14:textId="09D8CD0C" w:rsidR="007D761D" w:rsidRPr="00835756" w:rsidRDefault="00835756" w:rsidP="004B6014">
      <w:pPr>
        <w:spacing w:after="0" w:line="240" w:lineRule="auto"/>
        <w:jc w:val="center"/>
        <w:rPr>
          <w:rFonts w:cstheme="minorHAnsi"/>
          <w:b/>
        </w:rPr>
      </w:pPr>
      <w:r w:rsidRPr="00835756">
        <w:rPr>
          <w:rFonts w:cstheme="minorHAnsi"/>
          <w:b/>
        </w:rPr>
        <w:t>Finał</w:t>
      </w:r>
      <w:r w:rsidR="00902DEB" w:rsidRPr="00835756">
        <w:rPr>
          <w:rFonts w:cstheme="minorHAnsi"/>
          <w:b/>
        </w:rPr>
        <w:t xml:space="preserve"> </w:t>
      </w:r>
      <w:r w:rsidR="00D34889" w:rsidRPr="00835756">
        <w:rPr>
          <w:rFonts w:cstheme="minorHAnsi"/>
          <w:b/>
        </w:rPr>
        <w:t>I</w:t>
      </w:r>
      <w:r w:rsidR="00A466EC" w:rsidRPr="00835756">
        <w:rPr>
          <w:rFonts w:cstheme="minorHAnsi"/>
          <w:b/>
        </w:rPr>
        <w:t>X</w:t>
      </w:r>
      <w:r w:rsidR="00EC74E0" w:rsidRPr="00835756">
        <w:rPr>
          <w:rFonts w:cstheme="minorHAnsi"/>
          <w:b/>
        </w:rPr>
        <w:t xml:space="preserve"> edycji</w:t>
      </w:r>
      <w:r w:rsidR="00442B37" w:rsidRPr="00835756">
        <w:rPr>
          <w:rFonts w:cstheme="minorHAnsi"/>
          <w:b/>
        </w:rPr>
        <w:t xml:space="preserve"> </w:t>
      </w:r>
      <w:r w:rsidR="00C87EB7" w:rsidRPr="00835756">
        <w:rPr>
          <w:rFonts w:cstheme="minorHAnsi"/>
          <w:b/>
        </w:rPr>
        <w:t>K</w:t>
      </w:r>
      <w:r w:rsidR="007D761D" w:rsidRPr="00835756">
        <w:rPr>
          <w:rFonts w:cstheme="minorHAnsi"/>
          <w:b/>
        </w:rPr>
        <w:t>onkursu</w:t>
      </w:r>
      <w:r w:rsidRPr="00835756">
        <w:rPr>
          <w:rFonts w:cstheme="minorHAnsi"/>
          <w:b/>
        </w:rPr>
        <w:t xml:space="preserve"> </w:t>
      </w:r>
      <w:r w:rsidR="007D761D" w:rsidRPr="00835756">
        <w:rPr>
          <w:rFonts w:cstheme="minorHAnsi"/>
          <w:b/>
        </w:rPr>
        <w:t>„Prawo rzymskie a świat współczesny”</w:t>
      </w:r>
    </w:p>
    <w:p w14:paraId="39E2B18B" w14:textId="77777777" w:rsidR="003F1CE1" w:rsidRPr="00835756" w:rsidRDefault="003F1CE1" w:rsidP="004B6014">
      <w:pPr>
        <w:spacing w:after="0" w:line="240" w:lineRule="auto"/>
        <w:rPr>
          <w:rFonts w:cstheme="minorHAnsi"/>
        </w:rPr>
      </w:pPr>
      <w:bookmarkStart w:id="0" w:name="_GoBack"/>
      <w:bookmarkEnd w:id="0"/>
    </w:p>
    <w:p w14:paraId="52A07D43" w14:textId="710752E3" w:rsidR="00590482" w:rsidRPr="00835756" w:rsidRDefault="00B03339" w:rsidP="00F70945">
      <w:pPr>
        <w:spacing w:after="0" w:line="240" w:lineRule="auto"/>
        <w:jc w:val="both"/>
        <w:rPr>
          <w:rFonts w:cstheme="minorHAnsi"/>
        </w:rPr>
      </w:pPr>
      <w:r w:rsidRPr="00835756">
        <w:rPr>
          <w:rFonts w:cstheme="minorHAnsi"/>
        </w:rPr>
        <w:t xml:space="preserve">Dnia </w:t>
      </w:r>
      <w:r w:rsidR="00A466EC" w:rsidRPr="00835756">
        <w:rPr>
          <w:rFonts w:cstheme="minorHAnsi"/>
        </w:rPr>
        <w:t>4</w:t>
      </w:r>
      <w:r w:rsidRPr="00835756">
        <w:rPr>
          <w:rFonts w:cstheme="minorHAnsi"/>
        </w:rPr>
        <w:t xml:space="preserve"> czerwca 201</w:t>
      </w:r>
      <w:r w:rsidR="00A466EC" w:rsidRPr="00835756">
        <w:rPr>
          <w:rFonts w:cstheme="minorHAnsi"/>
        </w:rPr>
        <w:t>8</w:t>
      </w:r>
      <w:r w:rsidR="007D761D" w:rsidRPr="00835756">
        <w:rPr>
          <w:rFonts w:cstheme="minorHAnsi"/>
        </w:rPr>
        <w:t xml:space="preserve"> roku w</w:t>
      </w:r>
      <w:r w:rsidR="00A466EC" w:rsidRPr="00835756">
        <w:rPr>
          <w:rFonts w:cstheme="minorHAnsi"/>
        </w:rPr>
        <w:t xml:space="preserve"> Gdańsku</w:t>
      </w:r>
      <w:r w:rsidR="007D761D" w:rsidRPr="00835756">
        <w:rPr>
          <w:rFonts w:cstheme="minorHAnsi"/>
        </w:rPr>
        <w:t xml:space="preserve"> </w:t>
      </w:r>
      <w:r w:rsidRPr="00835756">
        <w:rPr>
          <w:rFonts w:cstheme="minorHAnsi"/>
        </w:rPr>
        <w:t>na W</w:t>
      </w:r>
      <w:r w:rsidR="008B47E9" w:rsidRPr="00835756">
        <w:rPr>
          <w:rFonts w:cstheme="minorHAnsi"/>
        </w:rPr>
        <w:t>ydzia</w:t>
      </w:r>
      <w:r w:rsidRPr="00835756">
        <w:rPr>
          <w:rFonts w:cstheme="minorHAnsi"/>
        </w:rPr>
        <w:t>le</w:t>
      </w:r>
      <w:r w:rsidR="008B47E9" w:rsidRPr="00835756">
        <w:rPr>
          <w:rFonts w:cstheme="minorHAnsi"/>
        </w:rPr>
        <w:t xml:space="preserve"> Prawa</w:t>
      </w:r>
      <w:r w:rsidR="00A466EC" w:rsidRPr="00835756">
        <w:rPr>
          <w:rFonts w:cstheme="minorHAnsi"/>
        </w:rPr>
        <w:t xml:space="preserve"> i</w:t>
      </w:r>
      <w:r w:rsidR="008B47E9" w:rsidRPr="00835756">
        <w:rPr>
          <w:rFonts w:cstheme="minorHAnsi"/>
        </w:rPr>
        <w:t xml:space="preserve"> Administracji</w:t>
      </w:r>
      <w:r w:rsidR="004C6610" w:rsidRPr="00835756">
        <w:rPr>
          <w:rFonts w:cstheme="minorHAnsi"/>
        </w:rPr>
        <w:t xml:space="preserve"> </w:t>
      </w:r>
      <w:r w:rsidR="007D761D" w:rsidRPr="00835756">
        <w:rPr>
          <w:rFonts w:cstheme="minorHAnsi"/>
        </w:rPr>
        <w:t xml:space="preserve">Uniwersytetu </w:t>
      </w:r>
      <w:r w:rsidR="00A466EC" w:rsidRPr="00835756">
        <w:rPr>
          <w:rFonts w:cstheme="minorHAnsi"/>
        </w:rPr>
        <w:t>Gdańskiego</w:t>
      </w:r>
      <w:r w:rsidR="007D761D" w:rsidRPr="00835756">
        <w:rPr>
          <w:rFonts w:cstheme="minorHAnsi"/>
        </w:rPr>
        <w:t xml:space="preserve"> odbył się finał </w:t>
      </w:r>
      <w:r w:rsidR="004C6610" w:rsidRPr="00835756">
        <w:rPr>
          <w:rFonts w:cstheme="minorHAnsi"/>
        </w:rPr>
        <w:t>I</w:t>
      </w:r>
      <w:r w:rsidR="00A466EC" w:rsidRPr="00835756">
        <w:rPr>
          <w:rFonts w:cstheme="minorHAnsi"/>
        </w:rPr>
        <w:t>X</w:t>
      </w:r>
      <w:r w:rsidR="00590482" w:rsidRPr="00835756">
        <w:rPr>
          <w:rFonts w:cstheme="minorHAnsi"/>
        </w:rPr>
        <w:t xml:space="preserve"> edycji K</w:t>
      </w:r>
      <w:r w:rsidR="007D761D" w:rsidRPr="00835756">
        <w:rPr>
          <w:rFonts w:cstheme="minorHAnsi"/>
        </w:rPr>
        <w:t>onkursu „Prawo rzymskie a świat współczesny”. Ko</w:t>
      </w:r>
      <w:r w:rsidR="002F4F18" w:rsidRPr="00835756">
        <w:rPr>
          <w:rFonts w:cstheme="minorHAnsi"/>
        </w:rPr>
        <w:t>mitet Konkursowy powołał Komisję</w:t>
      </w:r>
      <w:r w:rsidR="007D761D" w:rsidRPr="00835756">
        <w:rPr>
          <w:rFonts w:cstheme="minorHAnsi"/>
        </w:rPr>
        <w:t xml:space="preserve"> Konkursową w składzie: </w:t>
      </w:r>
      <w:r w:rsidRPr="00835756">
        <w:rPr>
          <w:rFonts w:cstheme="minorHAnsi"/>
        </w:rPr>
        <w:t xml:space="preserve">prof. Wojciech </w:t>
      </w:r>
      <w:proofErr w:type="spellStart"/>
      <w:r w:rsidRPr="00835756">
        <w:rPr>
          <w:rFonts w:cstheme="minorHAnsi"/>
        </w:rPr>
        <w:t>Dajczak</w:t>
      </w:r>
      <w:proofErr w:type="spellEnd"/>
      <w:r w:rsidRPr="00835756">
        <w:rPr>
          <w:rFonts w:cstheme="minorHAnsi"/>
        </w:rPr>
        <w:t xml:space="preserve"> (UAM)</w:t>
      </w:r>
      <w:r w:rsidR="008B47E9" w:rsidRPr="00835756">
        <w:rPr>
          <w:rFonts w:cstheme="minorHAnsi"/>
        </w:rPr>
        <w:t xml:space="preserve">, </w:t>
      </w:r>
      <w:r w:rsidR="00A466EC" w:rsidRPr="00835756">
        <w:rPr>
          <w:rFonts w:cstheme="minorHAnsi"/>
        </w:rPr>
        <w:t>dr Aleksander Grebieniow (UW)</w:t>
      </w:r>
      <w:r w:rsidR="00A466EC" w:rsidRPr="00835756">
        <w:rPr>
          <w:rFonts w:cstheme="minorHAnsi"/>
        </w:rPr>
        <w:t>,</w:t>
      </w:r>
      <w:r w:rsidR="00A466EC" w:rsidRPr="00835756">
        <w:rPr>
          <w:rFonts w:cstheme="minorHAnsi"/>
        </w:rPr>
        <w:t xml:space="preserve"> </w:t>
      </w:r>
      <w:r w:rsidR="00A466EC" w:rsidRPr="00835756">
        <w:rPr>
          <w:rFonts w:cstheme="minorHAnsi"/>
        </w:rPr>
        <w:t xml:space="preserve">mec. Stefan Jacyno, mec. Przemysław </w:t>
      </w:r>
      <w:proofErr w:type="spellStart"/>
      <w:r w:rsidR="00A466EC" w:rsidRPr="00835756">
        <w:rPr>
          <w:rFonts w:cstheme="minorHAnsi"/>
        </w:rPr>
        <w:t>Kozdój</w:t>
      </w:r>
      <w:proofErr w:type="spellEnd"/>
      <w:r w:rsidR="00A466EC" w:rsidRPr="00835756">
        <w:rPr>
          <w:rFonts w:cstheme="minorHAnsi"/>
        </w:rPr>
        <w:t xml:space="preserve">, </w:t>
      </w:r>
      <w:r w:rsidRPr="00835756">
        <w:rPr>
          <w:rFonts w:cstheme="minorHAnsi"/>
        </w:rPr>
        <w:t xml:space="preserve">ks. prof. Franciszek </w:t>
      </w:r>
      <w:proofErr w:type="spellStart"/>
      <w:r w:rsidRPr="00835756">
        <w:rPr>
          <w:rFonts w:cstheme="minorHAnsi"/>
        </w:rPr>
        <w:t>Longchamps</w:t>
      </w:r>
      <w:proofErr w:type="spellEnd"/>
      <w:r w:rsidRPr="00835756">
        <w:rPr>
          <w:rFonts w:cstheme="minorHAnsi"/>
        </w:rPr>
        <w:t xml:space="preserve"> de </w:t>
      </w:r>
      <w:proofErr w:type="spellStart"/>
      <w:r w:rsidRPr="00835756">
        <w:rPr>
          <w:rFonts w:cstheme="minorHAnsi"/>
        </w:rPr>
        <w:t>Bérier</w:t>
      </w:r>
      <w:proofErr w:type="spellEnd"/>
      <w:r w:rsidRPr="00835756">
        <w:rPr>
          <w:rFonts w:cstheme="minorHAnsi"/>
        </w:rPr>
        <w:t xml:space="preserve"> (UJ),</w:t>
      </w:r>
      <w:r w:rsidR="007D761D" w:rsidRPr="00835756">
        <w:rPr>
          <w:rFonts w:cstheme="minorHAnsi"/>
        </w:rPr>
        <w:t xml:space="preserve"> </w:t>
      </w:r>
      <w:r w:rsidR="00A466EC" w:rsidRPr="00835756">
        <w:rPr>
          <w:rFonts w:cstheme="minorHAnsi"/>
        </w:rPr>
        <w:t xml:space="preserve">dr Bartosz Szolc-Nartowski (UG), </w:t>
      </w:r>
      <w:r w:rsidR="00A466EC" w:rsidRPr="00835756">
        <w:rPr>
          <w:rFonts w:cstheme="minorHAnsi"/>
        </w:rPr>
        <w:t>dr Maciej Szymura (</w:t>
      </w:r>
      <w:proofErr w:type="spellStart"/>
      <w:r w:rsidR="00A466EC" w:rsidRPr="00835756">
        <w:rPr>
          <w:rFonts w:cstheme="minorHAnsi"/>
        </w:rPr>
        <w:t>UWr</w:t>
      </w:r>
      <w:proofErr w:type="spellEnd"/>
      <w:r w:rsidR="00A466EC" w:rsidRPr="00835756">
        <w:rPr>
          <w:rFonts w:cstheme="minorHAnsi"/>
        </w:rPr>
        <w:t>)</w:t>
      </w:r>
      <w:r w:rsidR="00A466EC" w:rsidRPr="00835756">
        <w:rPr>
          <w:rFonts w:cstheme="minorHAnsi"/>
        </w:rPr>
        <w:t xml:space="preserve">, </w:t>
      </w:r>
      <w:r w:rsidR="004C6610" w:rsidRPr="00835756">
        <w:rPr>
          <w:rFonts w:cstheme="minorHAnsi"/>
        </w:rPr>
        <w:t xml:space="preserve">prof. Jacek </w:t>
      </w:r>
      <w:proofErr w:type="spellStart"/>
      <w:r w:rsidR="004C6610" w:rsidRPr="00835756">
        <w:rPr>
          <w:rFonts w:cstheme="minorHAnsi"/>
        </w:rPr>
        <w:t>Wiewiorowski</w:t>
      </w:r>
      <w:proofErr w:type="spellEnd"/>
      <w:r w:rsidR="004C6610" w:rsidRPr="00835756">
        <w:rPr>
          <w:rFonts w:cstheme="minorHAnsi"/>
        </w:rPr>
        <w:t xml:space="preserve"> (UG)</w:t>
      </w:r>
      <w:r w:rsidR="00A466EC" w:rsidRPr="00835756">
        <w:rPr>
          <w:rFonts w:cstheme="minorHAnsi"/>
        </w:rPr>
        <w:t xml:space="preserve"> – przewodniczący</w:t>
      </w:r>
      <w:r w:rsidR="004C6610" w:rsidRPr="00835756">
        <w:rPr>
          <w:rFonts w:cstheme="minorHAnsi"/>
        </w:rPr>
        <w:t xml:space="preserve">, </w:t>
      </w:r>
      <w:r w:rsidR="008B47E9" w:rsidRPr="00835756">
        <w:rPr>
          <w:rFonts w:cstheme="minorHAnsi"/>
        </w:rPr>
        <w:t>prof. Rafał Wojciechowski</w:t>
      </w:r>
      <w:r w:rsidR="004B1AC3" w:rsidRPr="00835756">
        <w:rPr>
          <w:rFonts w:cstheme="minorHAnsi"/>
        </w:rPr>
        <w:t xml:space="preserve"> (</w:t>
      </w:r>
      <w:proofErr w:type="spellStart"/>
      <w:r w:rsidR="004B1AC3" w:rsidRPr="00835756">
        <w:rPr>
          <w:rFonts w:cstheme="minorHAnsi"/>
        </w:rPr>
        <w:t>UWr</w:t>
      </w:r>
      <w:proofErr w:type="spellEnd"/>
      <w:r w:rsidR="004B1AC3" w:rsidRPr="00835756">
        <w:rPr>
          <w:rFonts w:cstheme="minorHAnsi"/>
        </w:rPr>
        <w:t>)</w:t>
      </w:r>
      <w:r w:rsidR="007D761D" w:rsidRPr="00835756">
        <w:rPr>
          <w:rFonts w:cstheme="minorHAnsi"/>
        </w:rPr>
        <w:t>.</w:t>
      </w:r>
      <w:r w:rsidR="004C6610" w:rsidRPr="00835756">
        <w:rPr>
          <w:rFonts w:cstheme="minorHAnsi"/>
        </w:rPr>
        <w:t xml:space="preserve"> </w:t>
      </w:r>
    </w:p>
    <w:p w14:paraId="279640E2" w14:textId="77777777" w:rsidR="006E0DAF" w:rsidRPr="00835756" w:rsidRDefault="006E0DAF" w:rsidP="00F70945">
      <w:pPr>
        <w:spacing w:after="0" w:line="240" w:lineRule="auto"/>
        <w:jc w:val="both"/>
        <w:rPr>
          <w:rFonts w:cstheme="minorHAnsi"/>
        </w:rPr>
      </w:pPr>
    </w:p>
    <w:p w14:paraId="0AA91302" w14:textId="77777777" w:rsidR="00835756" w:rsidRPr="00835756" w:rsidRDefault="00835756" w:rsidP="00F70945">
      <w:pPr>
        <w:spacing w:after="0" w:line="240" w:lineRule="auto"/>
        <w:jc w:val="both"/>
        <w:rPr>
          <w:rFonts w:cs="Times New Roman"/>
          <w:bCs/>
        </w:rPr>
      </w:pPr>
      <w:r w:rsidRPr="00835756">
        <w:rPr>
          <w:rFonts w:cs="Times New Roman"/>
        </w:rPr>
        <w:t xml:space="preserve">Finaliści </w:t>
      </w:r>
      <w:r w:rsidRPr="00835756">
        <w:rPr>
          <w:rFonts w:cs="Times New Roman"/>
        </w:rPr>
        <w:t>w liczbie 12</w:t>
      </w:r>
      <w:r w:rsidRPr="00835756">
        <w:rPr>
          <w:rFonts w:cs="Times New Roman"/>
        </w:rPr>
        <w:t xml:space="preserve"> zostali zgłoszeni z konkursów wydziałowych. </w:t>
      </w:r>
      <w:r w:rsidRPr="00835756">
        <w:rPr>
          <w:rFonts w:cs="Times New Roman"/>
          <w:bCs/>
        </w:rPr>
        <w:t>W pierwszym etapie finału każdy uczestnik losował zestaw trzech pytań, z których wybierał dwa i ustnie odpowiadał. Miał na swoje wystąpienie trzy minuty. Po wysłuchaniu wszystkich odpowiedzi, Komisja oceniła je na posiedzeniu tajnym.</w:t>
      </w:r>
    </w:p>
    <w:p w14:paraId="3C2A00D7" w14:textId="77777777" w:rsidR="00835756" w:rsidRPr="00835756" w:rsidRDefault="00835756" w:rsidP="00F70945">
      <w:pPr>
        <w:spacing w:after="0" w:line="240" w:lineRule="auto"/>
        <w:jc w:val="both"/>
        <w:rPr>
          <w:rFonts w:cs="Times New Roman"/>
          <w:bCs/>
        </w:rPr>
      </w:pPr>
    </w:p>
    <w:p w14:paraId="326EFB05" w14:textId="632CB99D" w:rsidR="00835756" w:rsidRPr="00835756" w:rsidRDefault="00835756" w:rsidP="00835756">
      <w:pPr>
        <w:spacing w:after="0" w:line="240" w:lineRule="auto"/>
        <w:jc w:val="both"/>
        <w:rPr>
          <w:rFonts w:cs="Times New Roman"/>
          <w:bCs/>
        </w:rPr>
      </w:pPr>
      <w:r w:rsidRPr="00835756">
        <w:rPr>
          <w:rFonts w:cs="Times New Roman"/>
          <w:bCs/>
        </w:rPr>
        <w:t xml:space="preserve">Do drugiego etapu Komisja zakwalifikowała </w:t>
      </w:r>
      <w:r w:rsidRPr="00835756">
        <w:rPr>
          <w:rFonts w:cs="Times New Roman"/>
          <w:bCs/>
        </w:rPr>
        <w:t>osiem</w:t>
      </w:r>
      <w:r w:rsidRPr="00835756">
        <w:rPr>
          <w:rFonts w:cs="Times New Roman"/>
          <w:bCs/>
        </w:rPr>
        <w:t xml:space="preserve"> osób. Uczestnicy losowali jeden z czterech kazusów wraz ze stroną procesową (powód albo pozwany), po czym przygotowywali swe wystąpienia przez 15 minut. Na przedstawienie argumentacji każda ze stron miała następnie pięć minut na wystąpienie i na replikę. Udzielanych odpowiedzi słuchała Komisja, po czym dokonała oceny na posiedzeniu tajnym. Do etapu trzeciego zakwalifikowano cztery osoby. Uczestnicy ścisłego finału mieli 12 minut na przygotowanie analizy tego samego kazusu. Ich wystąpień słuchała Komisja. Sami uczestnicy mogli się przysłuchiwać odpowiedziom dopiero po przedstawieniu własnej analizy.</w:t>
      </w:r>
    </w:p>
    <w:p w14:paraId="45D9A1CA" w14:textId="77777777" w:rsidR="00835756" w:rsidRPr="00835756" w:rsidRDefault="00835756" w:rsidP="00F70945">
      <w:pPr>
        <w:spacing w:after="0" w:line="240" w:lineRule="auto"/>
        <w:jc w:val="both"/>
        <w:rPr>
          <w:rFonts w:cs="Times New Roman"/>
          <w:bCs/>
        </w:rPr>
      </w:pPr>
    </w:p>
    <w:p w14:paraId="777ED112" w14:textId="0DFFCF54" w:rsidR="00C87EB7" w:rsidRPr="00835756" w:rsidRDefault="00C87EB7" w:rsidP="00F70945">
      <w:pPr>
        <w:spacing w:after="0" w:line="240" w:lineRule="auto"/>
        <w:jc w:val="both"/>
        <w:rPr>
          <w:rFonts w:cstheme="minorHAnsi"/>
          <w:bCs/>
        </w:rPr>
      </w:pPr>
      <w:r w:rsidRPr="00835756">
        <w:rPr>
          <w:rFonts w:cstheme="minorHAnsi"/>
          <w:bCs/>
        </w:rPr>
        <w:t xml:space="preserve">Komisja Konkursowa na posiedzeniu </w:t>
      </w:r>
      <w:r w:rsidR="001F0211" w:rsidRPr="00835756">
        <w:rPr>
          <w:rFonts w:cstheme="minorHAnsi"/>
          <w:bCs/>
        </w:rPr>
        <w:t xml:space="preserve">tajnym </w:t>
      </w:r>
      <w:r w:rsidR="00933908" w:rsidRPr="00835756">
        <w:rPr>
          <w:rFonts w:cstheme="minorHAnsi"/>
          <w:bCs/>
        </w:rPr>
        <w:t xml:space="preserve">postanowiła po odbytej dyskusji </w:t>
      </w:r>
      <w:r w:rsidR="00B03339" w:rsidRPr="00835756">
        <w:rPr>
          <w:rFonts w:cstheme="minorHAnsi"/>
          <w:bCs/>
        </w:rPr>
        <w:t xml:space="preserve">i </w:t>
      </w:r>
      <w:r w:rsidR="007748BC" w:rsidRPr="00835756">
        <w:rPr>
          <w:rFonts w:cstheme="minorHAnsi"/>
          <w:bCs/>
        </w:rPr>
        <w:t>po głosowaniach</w:t>
      </w:r>
      <w:r w:rsidR="00104974" w:rsidRPr="00835756">
        <w:rPr>
          <w:rFonts w:cstheme="minorHAnsi"/>
          <w:bCs/>
        </w:rPr>
        <w:t>, że laureatami IX</w:t>
      </w:r>
      <w:r w:rsidR="002F4F18" w:rsidRPr="00835756">
        <w:rPr>
          <w:rFonts w:cstheme="minorHAnsi"/>
          <w:bCs/>
        </w:rPr>
        <w:t xml:space="preserve"> finału K</w:t>
      </w:r>
      <w:r w:rsidRPr="00835756">
        <w:rPr>
          <w:rFonts w:cstheme="minorHAnsi"/>
          <w:bCs/>
        </w:rPr>
        <w:t>onkursu „Prawo rzymskie a świat współczesny” zosta</w:t>
      </w:r>
      <w:r w:rsidR="0006145D" w:rsidRPr="00835756">
        <w:rPr>
          <w:rFonts w:cstheme="minorHAnsi"/>
          <w:bCs/>
        </w:rPr>
        <w:t>li</w:t>
      </w:r>
      <w:r w:rsidRPr="00835756">
        <w:rPr>
          <w:rFonts w:cstheme="minorHAnsi"/>
          <w:bCs/>
        </w:rPr>
        <w:t>:</w:t>
      </w:r>
    </w:p>
    <w:p w14:paraId="012D5E5E" w14:textId="77777777" w:rsidR="00835756" w:rsidRPr="00835756" w:rsidRDefault="00835756" w:rsidP="00F70945">
      <w:pPr>
        <w:spacing w:after="0" w:line="240" w:lineRule="auto"/>
        <w:jc w:val="both"/>
        <w:rPr>
          <w:rFonts w:cstheme="minorHAnsi"/>
          <w:bCs/>
        </w:rPr>
      </w:pPr>
    </w:p>
    <w:p w14:paraId="572796C0" w14:textId="4264C801" w:rsidR="00C87EB7" w:rsidRPr="00835756" w:rsidRDefault="00161D5A" w:rsidP="00835756">
      <w:pPr>
        <w:spacing w:after="0" w:line="240" w:lineRule="auto"/>
        <w:jc w:val="center"/>
        <w:rPr>
          <w:rFonts w:cstheme="minorHAnsi"/>
          <w:b/>
          <w:bCs/>
        </w:rPr>
      </w:pPr>
      <w:r w:rsidRPr="00835756">
        <w:rPr>
          <w:rFonts w:cstheme="minorHAnsi"/>
          <w:b/>
        </w:rPr>
        <w:t>Szymon Makowski</w:t>
      </w:r>
      <w:r w:rsidRPr="00835756">
        <w:rPr>
          <w:rFonts w:cstheme="minorHAnsi"/>
          <w:b/>
          <w:color w:val="262626"/>
        </w:rPr>
        <w:t xml:space="preserve"> </w:t>
      </w:r>
      <w:r w:rsidR="00C67A45" w:rsidRPr="00835756">
        <w:rPr>
          <w:rFonts w:cstheme="minorHAnsi"/>
          <w:b/>
          <w:color w:val="000000"/>
        </w:rPr>
        <w:t>(</w:t>
      </w:r>
      <w:r w:rsidR="0006145D" w:rsidRPr="00835756">
        <w:rPr>
          <w:rFonts w:cstheme="minorHAnsi"/>
          <w:b/>
          <w:color w:val="000000"/>
        </w:rPr>
        <w:t>UW</w:t>
      </w:r>
      <w:r w:rsidR="00C67A45" w:rsidRPr="00835756">
        <w:rPr>
          <w:rFonts w:cstheme="minorHAnsi"/>
          <w:b/>
          <w:color w:val="000000"/>
        </w:rPr>
        <w:t>)</w:t>
      </w:r>
      <w:r w:rsidR="00835756" w:rsidRPr="00835756">
        <w:rPr>
          <w:rFonts w:cstheme="minorHAnsi"/>
          <w:b/>
          <w:bCs/>
        </w:rPr>
        <w:t xml:space="preserve"> –</w:t>
      </w:r>
      <w:r w:rsidR="00835756" w:rsidRPr="00835756">
        <w:rPr>
          <w:rFonts w:cstheme="minorHAnsi"/>
          <w:b/>
          <w:bCs/>
        </w:rPr>
        <w:t xml:space="preserve"> </w:t>
      </w:r>
      <w:r w:rsidR="00835756" w:rsidRPr="00835756">
        <w:rPr>
          <w:rFonts w:cstheme="minorHAnsi"/>
          <w:b/>
          <w:bCs/>
        </w:rPr>
        <w:t>I miejsce</w:t>
      </w:r>
    </w:p>
    <w:p w14:paraId="24CF1D4B" w14:textId="7C9626F6" w:rsidR="00C67A45" w:rsidRPr="00835756" w:rsidRDefault="00161D5A" w:rsidP="00835756">
      <w:pPr>
        <w:spacing w:after="0" w:line="240" w:lineRule="auto"/>
        <w:jc w:val="center"/>
        <w:rPr>
          <w:rFonts w:eastAsia="Times New Roman" w:cstheme="minorHAnsi"/>
          <w:b/>
          <w:color w:val="222222"/>
        </w:rPr>
      </w:pPr>
      <w:r w:rsidRPr="00835756">
        <w:rPr>
          <w:rFonts w:eastAsia="Times New Roman" w:cstheme="minorHAnsi"/>
          <w:b/>
          <w:color w:val="222222"/>
        </w:rPr>
        <w:t>Agnieszka Szczerba</w:t>
      </w:r>
      <w:r w:rsidRPr="00835756">
        <w:rPr>
          <w:rFonts w:cstheme="minorHAnsi"/>
          <w:b/>
          <w:color w:val="262626"/>
        </w:rPr>
        <w:t xml:space="preserve"> (UJ)</w:t>
      </w:r>
      <w:r w:rsidRPr="00835756">
        <w:rPr>
          <w:rFonts w:cstheme="minorHAnsi"/>
          <w:b/>
          <w:color w:val="262626"/>
        </w:rPr>
        <w:t xml:space="preserve"> i </w:t>
      </w:r>
      <w:r w:rsidRPr="00835756">
        <w:rPr>
          <w:rFonts w:eastAsia="Times New Roman" w:cstheme="minorHAnsi"/>
          <w:b/>
          <w:color w:val="222222"/>
          <w:shd w:val="clear" w:color="auto" w:fill="FFFFFF"/>
        </w:rPr>
        <w:t xml:space="preserve">Stefania </w:t>
      </w:r>
      <w:proofErr w:type="spellStart"/>
      <w:r w:rsidRPr="00835756">
        <w:rPr>
          <w:rFonts w:eastAsia="Times New Roman" w:cstheme="minorHAnsi"/>
          <w:b/>
          <w:color w:val="222222"/>
          <w:shd w:val="clear" w:color="auto" w:fill="FFFFFF"/>
        </w:rPr>
        <w:t>Yerka</w:t>
      </w:r>
      <w:proofErr w:type="spellEnd"/>
      <w:r w:rsidRPr="00835756">
        <w:rPr>
          <w:rFonts w:cstheme="minorHAnsi"/>
          <w:b/>
          <w:color w:val="262626"/>
        </w:rPr>
        <w:t xml:space="preserve"> (UG)</w:t>
      </w:r>
      <w:r w:rsidR="00835756" w:rsidRPr="00835756">
        <w:rPr>
          <w:rFonts w:cstheme="minorHAnsi"/>
          <w:b/>
        </w:rPr>
        <w:t xml:space="preserve"> </w:t>
      </w:r>
      <w:r w:rsidR="00835756" w:rsidRPr="00835756">
        <w:rPr>
          <w:rFonts w:cstheme="minorHAnsi"/>
          <w:b/>
        </w:rPr>
        <w:t>–</w:t>
      </w:r>
      <w:r w:rsidR="00835756" w:rsidRPr="00835756">
        <w:rPr>
          <w:rFonts w:cstheme="minorHAnsi"/>
          <w:b/>
        </w:rPr>
        <w:t xml:space="preserve"> </w:t>
      </w:r>
      <w:r w:rsidR="00835756" w:rsidRPr="00835756">
        <w:rPr>
          <w:rFonts w:cstheme="minorHAnsi"/>
          <w:b/>
          <w:i/>
        </w:rPr>
        <w:t>ex aequo</w:t>
      </w:r>
      <w:r w:rsidR="00835756" w:rsidRPr="00835756">
        <w:rPr>
          <w:rFonts w:cstheme="minorHAnsi"/>
          <w:b/>
        </w:rPr>
        <w:t xml:space="preserve"> </w:t>
      </w:r>
      <w:r w:rsidR="00835756" w:rsidRPr="00835756">
        <w:rPr>
          <w:rFonts w:cstheme="minorHAnsi"/>
          <w:b/>
        </w:rPr>
        <w:t>II miejsce</w:t>
      </w:r>
    </w:p>
    <w:p w14:paraId="38A37C0C" w14:textId="5F4E53DC" w:rsidR="00C87EB7" w:rsidRPr="00835756" w:rsidRDefault="00C87EB7" w:rsidP="00F70945">
      <w:pPr>
        <w:spacing w:after="0" w:line="240" w:lineRule="auto"/>
        <w:jc w:val="both"/>
        <w:rPr>
          <w:rFonts w:cstheme="minorHAnsi"/>
          <w:b/>
        </w:rPr>
      </w:pPr>
    </w:p>
    <w:p w14:paraId="479A86BD" w14:textId="49208F7C" w:rsidR="00F8401F" w:rsidRPr="00835756" w:rsidRDefault="00C67A45" w:rsidP="00F70945">
      <w:pPr>
        <w:spacing w:after="0" w:line="240" w:lineRule="auto"/>
        <w:jc w:val="both"/>
        <w:rPr>
          <w:rFonts w:cstheme="minorHAnsi"/>
        </w:rPr>
      </w:pPr>
      <w:r w:rsidRPr="00835756">
        <w:rPr>
          <w:rFonts w:cstheme="minorHAnsi"/>
        </w:rPr>
        <w:t>Laureaci o</w:t>
      </w:r>
      <w:r w:rsidR="00C87EB7" w:rsidRPr="00835756">
        <w:rPr>
          <w:rFonts w:cstheme="minorHAnsi"/>
        </w:rPr>
        <w:t>trzymają nagrodę główną: sześciodniowy wyjazd do Rzymu.</w:t>
      </w:r>
    </w:p>
    <w:sectPr w:rsidR="00F8401F" w:rsidRPr="00835756" w:rsidSect="002F4F18">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57828" w14:textId="77777777" w:rsidR="00AC7C62" w:rsidRDefault="00AC7C62" w:rsidP="002F4F18">
      <w:pPr>
        <w:spacing w:after="0" w:line="240" w:lineRule="auto"/>
      </w:pPr>
      <w:r>
        <w:separator/>
      </w:r>
    </w:p>
  </w:endnote>
  <w:endnote w:type="continuationSeparator" w:id="0">
    <w:p w14:paraId="4D515576" w14:textId="77777777" w:rsidR="00AC7C62" w:rsidRDefault="00AC7C62" w:rsidP="002F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865"/>
      <w:docPartObj>
        <w:docPartGallery w:val="Page Numbers (Bottom of Page)"/>
        <w:docPartUnique/>
      </w:docPartObj>
    </w:sdtPr>
    <w:sdtEndPr/>
    <w:sdtContent>
      <w:p w14:paraId="48B8052D" w14:textId="77777777" w:rsidR="00F44E5B" w:rsidRDefault="005825FD">
        <w:pPr>
          <w:pStyle w:val="Stopka"/>
          <w:jc w:val="right"/>
        </w:pPr>
        <w:r w:rsidRPr="00F44E5B">
          <w:rPr>
            <w:rFonts w:ascii="Garamond" w:hAnsi="Garamond"/>
            <w:sz w:val="20"/>
            <w:szCs w:val="20"/>
          </w:rPr>
          <w:fldChar w:fldCharType="begin"/>
        </w:r>
        <w:r w:rsidR="00F44E5B" w:rsidRPr="00F44E5B">
          <w:rPr>
            <w:rFonts w:ascii="Garamond" w:hAnsi="Garamond"/>
            <w:sz w:val="20"/>
            <w:szCs w:val="20"/>
          </w:rPr>
          <w:instrText xml:space="preserve"> PAGE   \* MERGEFORMAT </w:instrText>
        </w:r>
        <w:r w:rsidRPr="00F44E5B">
          <w:rPr>
            <w:rFonts w:ascii="Garamond" w:hAnsi="Garamond"/>
            <w:sz w:val="20"/>
            <w:szCs w:val="20"/>
          </w:rPr>
          <w:fldChar w:fldCharType="separate"/>
        </w:r>
        <w:r w:rsidR="000C07CA">
          <w:rPr>
            <w:rFonts w:ascii="Garamond" w:hAnsi="Garamond"/>
            <w:noProof/>
            <w:sz w:val="20"/>
            <w:szCs w:val="20"/>
          </w:rPr>
          <w:t>2</w:t>
        </w:r>
        <w:r w:rsidRPr="00F44E5B">
          <w:rPr>
            <w:rFonts w:ascii="Garamond" w:hAnsi="Garamond"/>
            <w:sz w:val="20"/>
            <w:szCs w:val="20"/>
          </w:rPr>
          <w:fldChar w:fldCharType="end"/>
        </w:r>
      </w:p>
    </w:sdtContent>
  </w:sdt>
  <w:p w14:paraId="56AB6956" w14:textId="77777777" w:rsidR="00F44E5B" w:rsidRDefault="00F44E5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87CB0" w14:textId="77777777" w:rsidR="00AC7C62" w:rsidRDefault="00AC7C62" w:rsidP="002F4F18">
      <w:pPr>
        <w:spacing w:after="0" w:line="240" w:lineRule="auto"/>
      </w:pPr>
      <w:r>
        <w:separator/>
      </w:r>
    </w:p>
  </w:footnote>
  <w:footnote w:type="continuationSeparator" w:id="0">
    <w:p w14:paraId="470CC47C" w14:textId="77777777" w:rsidR="00AC7C62" w:rsidRDefault="00AC7C62" w:rsidP="002F4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5097E"/>
    <w:multiLevelType w:val="hybridMultilevel"/>
    <w:tmpl w:val="BE985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9D015C"/>
    <w:multiLevelType w:val="hybridMultilevel"/>
    <w:tmpl w:val="BFB65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1D"/>
    <w:rsid w:val="00021369"/>
    <w:rsid w:val="0006145D"/>
    <w:rsid w:val="00092F89"/>
    <w:rsid w:val="000C07CA"/>
    <w:rsid w:val="000E26E4"/>
    <w:rsid w:val="00104974"/>
    <w:rsid w:val="001151D9"/>
    <w:rsid w:val="0013041A"/>
    <w:rsid w:val="00161D5A"/>
    <w:rsid w:val="001642BA"/>
    <w:rsid w:val="00186289"/>
    <w:rsid w:val="00195B9E"/>
    <w:rsid w:val="001E164C"/>
    <w:rsid w:val="001E3F7E"/>
    <w:rsid w:val="001F0211"/>
    <w:rsid w:val="00207F22"/>
    <w:rsid w:val="0021081E"/>
    <w:rsid w:val="002A4D69"/>
    <w:rsid w:val="002A69B8"/>
    <w:rsid w:val="002F4F18"/>
    <w:rsid w:val="00366BAA"/>
    <w:rsid w:val="00395FEE"/>
    <w:rsid w:val="003E0DD3"/>
    <w:rsid w:val="003F061B"/>
    <w:rsid w:val="003F1CE1"/>
    <w:rsid w:val="004028B8"/>
    <w:rsid w:val="00407721"/>
    <w:rsid w:val="00442B37"/>
    <w:rsid w:val="004B1AC3"/>
    <w:rsid w:val="004B6014"/>
    <w:rsid w:val="004C6610"/>
    <w:rsid w:val="004D1335"/>
    <w:rsid w:val="0051146C"/>
    <w:rsid w:val="005114C6"/>
    <w:rsid w:val="00575D38"/>
    <w:rsid w:val="005825FD"/>
    <w:rsid w:val="00590482"/>
    <w:rsid w:val="005C08C2"/>
    <w:rsid w:val="00612942"/>
    <w:rsid w:val="00636BDC"/>
    <w:rsid w:val="00685C59"/>
    <w:rsid w:val="006952EA"/>
    <w:rsid w:val="006C4214"/>
    <w:rsid w:val="006D2DD7"/>
    <w:rsid w:val="006E0DAF"/>
    <w:rsid w:val="007748BC"/>
    <w:rsid w:val="007D2941"/>
    <w:rsid w:val="007D761D"/>
    <w:rsid w:val="00815989"/>
    <w:rsid w:val="00825DBF"/>
    <w:rsid w:val="00835756"/>
    <w:rsid w:val="008A3BF3"/>
    <w:rsid w:val="008B452F"/>
    <w:rsid w:val="008B47E9"/>
    <w:rsid w:val="00902DEB"/>
    <w:rsid w:val="009173F1"/>
    <w:rsid w:val="0092305A"/>
    <w:rsid w:val="00933908"/>
    <w:rsid w:val="0094461D"/>
    <w:rsid w:val="009544EB"/>
    <w:rsid w:val="009E35EA"/>
    <w:rsid w:val="00A10A92"/>
    <w:rsid w:val="00A21C62"/>
    <w:rsid w:val="00A466EC"/>
    <w:rsid w:val="00A648C7"/>
    <w:rsid w:val="00A66934"/>
    <w:rsid w:val="00AB6123"/>
    <w:rsid w:val="00AC7C62"/>
    <w:rsid w:val="00AD18F3"/>
    <w:rsid w:val="00AD4A18"/>
    <w:rsid w:val="00AE0714"/>
    <w:rsid w:val="00AF3FD1"/>
    <w:rsid w:val="00B03339"/>
    <w:rsid w:val="00BB07A9"/>
    <w:rsid w:val="00C3462F"/>
    <w:rsid w:val="00C47E2B"/>
    <w:rsid w:val="00C67A45"/>
    <w:rsid w:val="00C87EB7"/>
    <w:rsid w:val="00CA1AA7"/>
    <w:rsid w:val="00CE4054"/>
    <w:rsid w:val="00CF27EC"/>
    <w:rsid w:val="00D34889"/>
    <w:rsid w:val="00D60418"/>
    <w:rsid w:val="00D61799"/>
    <w:rsid w:val="00D82965"/>
    <w:rsid w:val="00D94F48"/>
    <w:rsid w:val="00E37332"/>
    <w:rsid w:val="00E5077C"/>
    <w:rsid w:val="00E81A4D"/>
    <w:rsid w:val="00E91D11"/>
    <w:rsid w:val="00EC6FC3"/>
    <w:rsid w:val="00EC74E0"/>
    <w:rsid w:val="00F23A9C"/>
    <w:rsid w:val="00F25622"/>
    <w:rsid w:val="00F26F39"/>
    <w:rsid w:val="00F44E5B"/>
    <w:rsid w:val="00F70945"/>
    <w:rsid w:val="00F8401F"/>
    <w:rsid w:val="00FB2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2D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6123"/>
    <w:rPr>
      <w:color w:val="0000FF"/>
      <w:u w:val="single"/>
    </w:rPr>
  </w:style>
  <w:style w:type="paragraph" w:styleId="NormalnyWeb">
    <w:name w:val="Normal (Web)"/>
    <w:basedOn w:val="Normalny"/>
    <w:uiPriority w:val="99"/>
    <w:unhideWhenUsed/>
    <w:rsid w:val="00AB6123"/>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2F4F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4F18"/>
  </w:style>
  <w:style w:type="paragraph" w:styleId="Stopka">
    <w:name w:val="footer"/>
    <w:basedOn w:val="Normalny"/>
    <w:link w:val="StopkaZnak"/>
    <w:uiPriority w:val="99"/>
    <w:unhideWhenUsed/>
    <w:rsid w:val="002F4F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4F18"/>
  </w:style>
  <w:style w:type="paragraph" w:styleId="Akapitzlist">
    <w:name w:val="List Paragraph"/>
    <w:basedOn w:val="Normalny"/>
    <w:uiPriority w:val="34"/>
    <w:qFormat/>
    <w:rsid w:val="00A466EC"/>
    <w:pPr>
      <w:spacing w:after="0" w:line="240" w:lineRule="auto"/>
      <w:ind w:left="720"/>
      <w:contextualSpacing/>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1610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dc:creator>
  <cp:lastModifiedBy>Użytkownik pakietu Microsoft Office</cp:lastModifiedBy>
  <cp:revision>3</cp:revision>
  <dcterms:created xsi:type="dcterms:W3CDTF">2018-06-16T10:09:00Z</dcterms:created>
  <dcterms:modified xsi:type="dcterms:W3CDTF">2018-06-16T10:14:00Z</dcterms:modified>
</cp:coreProperties>
</file>